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7C" w:rsidRPr="001201E8" w:rsidRDefault="001201E8" w:rsidP="001201E8">
      <w:pPr>
        <w:widowControl/>
        <w:spacing w:before="100" w:beforeAutospacing="1" w:after="100" w:afterAutospacing="1" w:line="450" w:lineRule="atLeast"/>
        <w:outlineLvl w:val="1"/>
        <w:rPr>
          <w:rFonts w:asciiTheme="minorEastAsia" w:hAnsiTheme="minorEastAsia" w:cs="宋体"/>
          <w:b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                                                 </w:t>
      </w:r>
      <w:r w:rsidRPr="001201E8">
        <w:rPr>
          <w:rFonts w:asciiTheme="minorEastAsia" w:hAnsiTheme="minorEastAsia" w:cs="宋体" w:hint="eastAsia"/>
          <w:b/>
          <w:color w:val="666666"/>
          <w:kern w:val="0"/>
          <w:sz w:val="28"/>
          <w:szCs w:val="28"/>
        </w:rPr>
        <w:t>园艺学院2022年博士研究生复试成绩公示</w:t>
      </w:r>
    </w:p>
    <w:tbl>
      <w:tblPr>
        <w:tblStyle w:val="a6"/>
        <w:tblW w:w="13810" w:type="dxa"/>
        <w:tblInd w:w="-478" w:type="dxa"/>
        <w:tblLook w:val="04A0"/>
      </w:tblPr>
      <w:tblGrid>
        <w:gridCol w:w="952"/>
        <w:gridCol w:w="1847"/>
        <w:gridCol w:w="1322"/>
        <w:gridCol w:w="953"/>
        <w:gridCol w:w="889"/>
        <w:gridCol w:w="1238"/>
        <w:gridCol w:w="629"/>
        <w:gridCol w:w="876"/>
        <w:gridCol w:w="896"/>
        <w:gridCol w:w="909"/>
        <w:gridCol w:w="1026"/>
        <w:gridCol w:w="1238"/>
        <w:gridCol w:w="1035"/>
      </w:tblGrid>
      <w:tr w:rsidR="001201E8" w:rsidTr="001201E8">
        <w:tc>
          <w:tcPr>
            <w:tcW w:w="969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学科</w:t>
            </w:r>
          </w:p>
        </w:tc>
        <w:tc>
          <w:tcPr>
            <w:tcW w:w="1818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研究方向</w:t>
            </w:r>
          </w:p>
        </w:tc>
        <w:tc>
          <w:tcPr>
            <w:tcW w:w="1323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报名</w:t>
            </w:r>
            <w:r>
              <w:rPr>
                <w:rFonts w:ascii="黑体" w:eastAsia="黑体" w:hAnsi="黑体"/>
                <w:szCs w:val="21"/>
              </w:rPr>
              <w:t>号</w:t>
            </w:r>
          </w:p>
        </w:tc>
        <w:tc>
          <w:tcPr>
            <w:tcW w:w="971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考生姓名</w:t>
            </w:r>
          </w:p>
        </w:tc>
        <w:tc>
          <w:tcPr>
            <w:tcW w:w="905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学习方式</w:t>
            </w:r>
          </w:p>
        </w:tc>
        <w:tc>
          <w:tcPr>
            <w:tcW w:w="1222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报考类别</w:t>
            </w:r>
          </w:p>
        </w:tc>
        <w:tc>
          <w:tcPr>
            <w:tcW w:w="625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思想政治表现</w:t>
            </w:r>
          </w:p>
        </w:tc>
        <w:tc>
          <w:tcPr>
            <w:tcW w:w="879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业务素质测试成绩</w:t>
            </w:r>
          </w:p>
        </w:tc>
        <w:tc>
          <w:tcPr>
            <w:tcW w:w="903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综合素质考核成绩</w:t>
            </w:r>
          </w:p>
        </w:tc>
        <w:tc>
          <w:tcPr>
            <w:tcW w:w="916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英语听说成绩</w:t>
            </w:r>
          </w:p>
        </w:tc>
        <w:tc>
          <w:tcPr>
            <w:tcW w:w="1034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复试总分</w:t>
            </w:r>
          </w:p>
        </w:tc>
        <w:tc>
          <w:tcPr>
            <w:tcW w:w="1222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拟录取建议</w:t>
            </w:r>
          </w:p>
        </w:tc>
        <w:tc>
          <w:tcPr>
            <w:tcW w:w="1023" w:type="dxa"/>
            <w:vAlign w:val="center"/>
          </w:tcPr>
          <w:p w:rsidR="001201E8" w:rsidRDefault="001201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1201E8" w:rsidTr="001201E8">
        <w:trPr>
          <w:trHeight w:val="422"/>
        </w:trPr>
        <w:tc>
          <w:tcPr>
            <w:tcW w:w="969" w:type="dxa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1818" w:type="dxa"/>
            <w:vAlign w:val="center"/>
          </w:tcPr>
          <w:p w:rsidR="001201E8" w:rsidRDefault="001201E8">
            <w:r>
              <w:rPr>
                <w:rFonts w:hint="eastAsia"/>
              </w:rPr>
              <w:t>果树学</w:t>
            </w:r>
          </w:p>
        </w:tc>
        <w:tc>
          <w:tcPr>
            <w:tcW w:w="1323" w:type="dxa"/>
            <w:vAlign w:val="center"/>
          </w:tcPr>
          <w:p w:rsidR="001201E8" w:rsidRDefault="001201E8">
            <w:r>
              <w:t>1053799741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罗旭钊</w:t>
            </w:r>
          </w:p>
        </w:tc>
        <w:tc>
          <w:tcPr>
            <w:tcW w:w="905" w:type="dxa"/>
            <w:vAlign w:val="center"/>
          </w:tcPr>
          <w:p w:rsidR="001201E8" w:rsidRDefault="001201E8">
            <w:pPr>
              <w:jc w:val="center"/>
            </w:pPr>
            <w:r>
              <w:t>全日制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625" w:type="dxa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879" w:type="dxa"/>
            <w:vAlign w:val="center"/>
          </w:tcPr>
          <w:p w:rsidR="001201E8" w:rsidRDefault="001201E8">
            <w:r>
              <w:rPr>
                <w:rFonts w:hint="eastAsia"/>
              </w:rPr>
              <w:t>179.0</w:t>
            </w:r>
          </w:p>
        </w:tc>
        <w:tc>
          <w:tcPr>
            <w:tcW w:w="903" w:type="dxa"/>
            <w:vAlign w:val="center"/>
          </w:tcPr>
          <w:p w:rsidR="001201E8" w:rsidRDefault="001201E8">
            <w:r>
              <w:rPr>
                <w:rFonts w:hint="eastAsia"/>
              </w:rPr>
              <w:t>43.4</w:t>
            </w:r>
          </w:p>
        </w:tc>
        <w:tc>
          <w:tcPr>
            <w:tcW w:w="916" w:type="dxa"/>
            <w:vAlign w:val="center"/>
          </w:tcPr>
          <w:p w:rsidR="001201E8" w:rsidRDefault="001201E8">
            <w:r>
              <w:rPr>
                <w:rFonts w:hint="eastAsia"/>
              </w:rPr>
              <w:t>41.8</w:t>
            </w:r>
          </w:p>
        </w:tc>
        <w:tc>
          <w:tcPr>
            <w:tcW w:w="1034" w:type="dxa"/>
            <w:vAlign w:val="center"/>
          </w:tcPr>
          <w:p w:rsidR="001201E8" w:rsidRDefault="001201E8">
            <w:r>
              <w:rPr>
                <w:rFonts w:hint="eastAsia"/>
              </w:rPr>
              <w:t>264.2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1023" w:type="dxa"/>
            <w:vAlign w:val="center"/>
          </w:tcPr>
          <w:p w:rsidR="001201E8" w:rsidRDefault="001201E8"/>
        </w:tc>
      </w:tr>
      <w:tr w:rsidR="001201E8" w:rsidTr="001201E8">
        <w:trPr>
          <w:trHeight w:val="414"/>
        </w:trPr>
        <w:tc>
          <w:tcPr>
            <w:tcW w:w="969" w:type="dxa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1818" w:type="dxa"/>
            <w:vAlign w:val="center"/>
          </w:tcPr>
          <w:p w:rsidR="001201E8" w:rsidRDefault="001201E8">
            <w:r>
              <w:rPr>
                <w:rFonts w:hint="eastAsia"/>
              </w:rPr>
              <w:t>果树学</w:t>
            </w:r>
          </w:p>
        </w:tc>
        <w:tc>
          <w:tcPr>
            <w:tcW w:w="1323" w:type="dxa"/>
            <w:vAlign w:val="center"/>
          </w:tcPr>
          <w:p w:rsidR="001201E8" w:rsidRDefault="001201E8">
            <w:r>
              <w:rPr>
                <w:rFonts w:hint="eastAsia"/>
              </w:rPr>
              <w:t>1053799924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秧拯民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625" w:type="dxa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879" w:type="dxa"/>
            <w:vAlign w:val="center"/>
          </w:tcPr>
          <w:p w:rsidR="001201E8" w:rsidRDefault="001201E8">
            <w:r>
              <w:rPr>
                <w:rFonts w:hint="eastAsia"/>
              </w:rPr>
              <w:t>171.0</w:t>
            </w:r>
          </w:p>
        </w:tc>
        <w:tc>
          <w:tcPr>
            <w:tcW w:w="903" w:type="dxa"/>
            <w:vAlign w:val="center"/>
          </w:tcPr>
          <w:p w:rsidR="001201E8" w:rsidRDefault="001201E8">
            <w:r>
              <w:rPr>
                <w:rFonts w:hint="eastAsia"/>
              </w:rPr>
              <w:t>39.4</w:t>
            </w:r>
          </w:p>
        </w:tc>
        <w:tc>
          <w:tcPr>
            <w:tcW w:w="916" w:type="dxa"/>
            <w:vAlign w:val="center"/>
          </w:tcPr>
          <w:p w:rsidR="001201E8" w:rsidRDefault="001201E8">
            <w:r>
              <w:rPr>
                <w:rFonts w:hint="eastAsia"/>
              </w:rPr>
              <w:t>40.0</w:t>
            </w:r>
          </w:p>
        </w:tc>
        <w:tc>
          <w:tcPr>
            <w:tcW w:w="1034" w:type="dxa"/>
            <w:vAlign w:val="center"/>
          </w:tcPr>
          <w:p w:rsidR="001201E8" w:rsidRDefault="001201E8">
            <w:r>
              <w:rPr>
                <w:rFonts w:hint="eastAsia"/>
              </w:rPr>
              <w:t>250.4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1023" w:type="dxa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969" w:type="dxa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1818" w:type="dxa"/>
            <w:vAlign w:val="center"/>
          </w:tcPr>
          <w:p w:rsidR="001201E8" w:rsidRDefault="001201E8">
            <w:r>
              <w:rPr>
                <w:rFonts w:hint="eastAsia"/>
              </w:rPr>
              <w:t>果树学</w:t>
            </w:r>
          </w:p>
        </w:tc>
        <w:tc>
          <w:tcPr>
            <w:tcW w:w="1323" w:type="dxa"/>
            <w:vAlign w:val="center"/>
          </w:tcPr>
          <w:p w:rsidR="001201E8" w:rsidRDefault="001201E8">
            <w:r>
              <w:rPr>
                <w:rFonts w:hint="eastAsia"/>
              </w:rPr>
              <w:t>1053799637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何雪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625" w:type="dxa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879" w:type="dxa"/>
            <w:vAlign w:val="center"/>
          </w:tcPr>
          <w:p w:rsidR="001201E8" w:rsidRDefault="001201E8">
            <w:r>
              <w:rPr>
                <w:rFonts w:hint="eastAsia"/>
              </w:rPr>
              <w:t>167.0</w:t>
            </w:r>
          </w:p>
        </w:tc>
        <w:tc>
          <w:tcPr>
            <w:tcW w:w="903" w:type="dxa"/>
            <w:vAlign w:val="center"/>
          </w:tcPr>
          <w:p w:rsidR="001201E8" w:rsidRDefault="001201E8">
            <w:r>
              <w:rPr>
                <w:rFonts w:hint="eastAsia"/>
              </w:rPr>
              <w:t>41.0</w:t>
            </w:r>
          </w:p>
        </w:tc>
        <w:tc>
          <w:tcPr>
            <w:tcW w:w="916" w:type="dxa"/>
            <w:vAlign w:val="center"/>
          </w:tcPr>
          <w:p w:rsidR="001201E8" w:rsidRDefault="001201E8">
            <w:r>
              <w:rPr>
                <w:rFonts w:hint="eastAsia"/>
              </w:rPr>
              <w:t>37.4</w:t>
            </w:r>
          </w:p>
        </w:tc>
        <w:tc>
          <w:tcPr>
            <w:tcW w:w="1034" w:type="dxa"/>
            <w:vAlign w:val="center"/>
          </w:tcPr>
          <w:p w:rsidR="001201E8" w:rsidRDefault="001201E8">
            <w:r>
              <w:rPr>
                <w:rFonts w:hint="eastAsia"/>
              </w:rPr>
              <w:t>245.4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1023" w:type="dxa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969" w:type="dxa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1818" w:type="dxa"/>
            <w:vAlign w:val="center"/>
          </w:tcPr>
          <w:p w:rsidR="001201E8" w:rsidRDefault="001201E8">
            <w:r>
              <w:rPr>
                <w:rFonts w:hint="eastAsia"/>
              </w:rPr>
              <w:t>果树学</w:t>
            </w:r>
          </w:p>
        </w:tc>
        <w:tc>
          <w:tcPr>
            <w:tcW w:w="1323" w:type="dxa"/>
            <w:vAlign w:val="center"/>
          </w:tcPr>
          <w:p w:rsidR="001201E8" w:rsidRDefault="001201E8">
            <w:r>
              <w:rPr>
                <w:rFonts w:hint="eastAsia"/>
              </w:rPr>
              <w:t>1053799520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常媛媛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625" w:type="dxa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879" w:type="dxa"/>
            <w:vAlign w:val="center"/>
          </w:tcPr>
          <w:p w:rsidR="001201E8" w:rsidRDefault="001201E8">
            <w:r>
              <w:rPr>
                <w:rFonts w:hint="eastAsia"/>
              </w:rPr>
              <w:t>168.0</w:t>
            </w:r>
          </w:p>
        </w:tc>
        <w:tc>
          <w:tcPr>
            <w:tcW w:w="903" w:type="dxa"/>
            <w:vAlign w:val="center"/>
          </w:tcPr>
          <w:p w:rsidR="001201E8" w:rsidRDefault="001201E8">
            <w:r>
              <w:rPr>
                <w:rFonts w:hint="eastAsia"/>
              </w:rPr>
              <w:t>40.8</w:t>
            </w:r>
          </w:p>
        </w:tc>
        <w:tc>
          <w:tcPr>
            <w:tcW w:w="916" w:type="dxa"/>
            <w:vAlign w:val="center"/>
          </w:tcPr>
          <w:p w:rsidR="001201E8" w:rsidRDefault="001201E8">
            <w:r>
              <w:rPr>
                <w:rFonts w:hint="eastAsia"/>
              </w:rPr>
              <w:t>36.2</w:t>
            </w:r>
          </w:p>
        </w:tc>
        <w:tc>
          <w:tcPr>
            <w:tcW w:w="1034" w:type="dxa"/>
            <w:vAlign w:val="center"/>
          </w:tcPr>
          <w:p w:rsidR="001201E8" w:rsidRDefault="001201E8">
            <w:r>
              <w:rPr>
                <w:rFonts w:hint="eastAsia"/>
              </w:rPr>
              <w:t>245.0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1023" w:type="dxa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969" w:type="dxa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1818" w:type="dxa"/>
            <w:vAlign w:val="center"/>
          </w:tcPr>
          <w:p w:rsidR="001201E8" w:rsidRDefault="001201E8">
            <w:r>
              <w:rPr>
                <w:rFonts w:hint="eastAsia"/>
              </w:rPr>
              <w:t>果树学</w:t>
            </w:r>
          </w:p>
        </w:tc>
        <w:tc>
          <w:tcPr>
            <w:tcW w:w="1323" w:type="dxa"/>
            <w:vAlign w:val="center"/>
          </w:tcPr>
          <w:p w:rsidR="001201E8" w:rsidRDefault="001201E8">
            <w:r>
              <w:rPr>
                <w:rFonts w:hint="eastAsia"/>
              </w:rPr>
              <w:t>1053799682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陈梦洁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625" w:type="dxa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879" w:type="dxa"/>
            <w:vAlign w:val="center"/>
          </w:tcPr>
          <w:p w:rsidR="001201E8" w:rsidRDefault="001201E8">
            <w:r>
              <w:rPr>
                <w:rFonts w:hint="eastAsia"/>
              </w:rPr>
              <w:t>159.0</w:t>
            </w:r>
          </w:p>
        </w:tc>
        <w:tc>
          <w:tcPr>
            <w:tcW w:w="903" w:type="dxa"/>
            <w:vAlign w:val="center"/>
          </w:tcPr>
          <w:p w:rsidR="001201E8" w:rsidRDefault="001201E8">
            <w:r>
              <w:rPr>
                <w:rFonts w:hint="eastAsia"/>
              </w:rPr>
              <w:t>38.4</w:t>
            </w:r>
          </w:p>
        </w:tc>
        <w:tc>
          <w:tcPr>
            <w:tcW w:w="916" w:type="dxa"/>
            <w:vAlign w:val="center"/>
          </w:tcPr>
          <w:p w:rsidR="001201E8" w:rsidRDefault="001201E8">
            <w:r>
              <w:rPr>
                <w:rFonts w:hint="eastAsia"/>
              </w:rPr>
              <w:t>41.4</w:t>
            </w:r>
          </w:p>
        </w:tc>
        <w:tc>
          <w:tcPr>
            <w:tcW w:w="1034" w:type="dxa"/>
            <w:vAlign w:val="center"/>
          </w:tcPr>
          <w:p w:rsidR="001201E8" w:rsidRDefault="001201E8">
            <w:r>
              <w:rPr>
                <w:rFonts w:hint="eastAsia"/>
              </w:rPr>
              <w:t>238.8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1023" w:type="dxa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969" w:type="dxa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1818" w:type="dxa"/>
            <w:vAlign w:val="center"/>
          </w:tcPr>
          <w:p w:rsidR="001201E8" w:rsidRDefault="001201E8">
            <w:r>
              <w:rPr>
                <w:rFonts w:hint="eastAsia"/>
              </w:rPr>
              <w:t>果树学</w:t>
            </w:r>
          </w:p>
        </w:tc>
        <w:tc>
          <w:tcPr>
            <w:tcW w:w="1323" w:type="dxa"/>
            <w:vAlign w:val="bottom"/>
          </w:tcPr>
          <w:p w:rsidR="001201E8" w:rsidRDefault="001201E8">
            <w:r>
              <w:t>1053799576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谢幸男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625" w:type="dxa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879" w:type="dxa"/>
            <w:vAlign w:val="center"/>
          </w:tcPr>
          <w:p w:rsidR="001201E8" w:rsidRDefault="001201E8">
            <w:r>
              <w:rPr>
                <w:rFonts w:hint="eastAsia"/>
              </w:rPr>
              <w:t xml:space="preserve">157.0 </w:t>
            </w:r>
          </w:p>
        </w:tc>
        <w:tc>
          <w:tcPr>
            <w:tcW w:w="903" w:type="dxa"/>
            <w:vAlign w:val="center"/>
          </w:tcPr>
          <w:p w:rsidR="001201E8" w:rsidRDefault="001201E8">
            <w:r>
              <w:rPr>
                <w:rFonts w:hint="eastAsia"/>
              </w:rPr>
              <w:t xml:space="preserve">35.4 </w:t>
            </w:r>
          </w:p>
        </w:tc>
        <w:tc>
          <w:tcPr>
            <w:tcW w:w="916" w:type="dxa"/>
            <w:vAlign w:val="center"/>
          </w:tcPr>
          <w:p w:rsidR="001201E8" w:rsidRDefault="001201E8">
            <w:r>
              <w:rPr>
                <w:rFonts w:hint="eastAsia"/>
              </w:rPr>
              <w:t xml:space="preserve">36.6 </w:t>
            </w:r>
          </w:p>
        </w:tc>
        <w:tc>
          <w:tcPr>
            <w:tcW w:w="1034" w:type="dxa"/>
            <w:vAlign w:val="center"/>
          </w:tcPr>
          <w:p w:rsidR="001201E8" w:rsidRDefault="001201E8">
            <w:r>
              <w:rPr>
                <w:rFonts w:hint="eastAsia"/>
              </w:rPr>
              <w:t xml:space="preserve">229.0 </w:t>
            </w:r>
          </w:p>
        </w:tc>
        <w:tc>
          <w:tcPr>
            <w:tcW w:w="1222" w:type="dxa"/>
            <w:vAlign w:val="center"/>
          </w:tcPr>
          <w:p w:rsidR="001201E8" w:rsidRDefault="001201E8"/>
        </w:tc>
        <w:tc>
          <w:tcPr>
            <w:tcW w:w="1023" w:type="dxa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969" w:type="dxa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1818" w:type="dxa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1323" w:type="dxa"/>
            <w:vAlign w:val="center"/>
          </w:tcPr>
          <w:p w:rsidR="001201E8" w:rsidRDefault="001201E8">
            <w:r>
              <w:rPr>
                <w:rFonts w:hint="eastAsia"/>
              </w:rPr>
              <w:t>1053799989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于璐佳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625" w:type="dxa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879" w:type="dxa"/>
            <w:vAlign w:val="center"/>
          </w:tcPr>
          <w:p w:rsidR="001201E8" w:rsidRDefault="001201E8">
            <w:r>
              <w:rPr>
                <w:rFonts w:hint="eastAsia"/>
              </w:rPr>
              <w:t>183</w:t>
            </w:r>
          </w:p>
        </w:tc>
        <w:tc>
          <w:tcPr>
            <w:tcW w:w="903" w:type="dxa"/>
            <w:vAlign w:val="center"/>
          </w:tcPr>
          <w:p w:rsidR="001201E8" w:rsidRDefault="001201E8">
            <w:r>
              <w:rPr>
                <w:rFonts w:hint="eastAsia"/>
              </w:rPr>
              <w:t>45.4</w:t>
            </w:r>
          </w:p>
        </w:tc>
        <w:tc>
          <w:tcPr>
            <w:tcW w:w="916" w:type="dxa"/>
            <w:vAlign w:val="center"/>
          </w:tcPr>
          <w:p w:rsidR="001201E8" w:rsidRDefault="001201E8">
            <w:r>
              <w:rPr>
                <w:rFonts w:hint="eastAsia"/>
              </w:rPr>
              <w:t>44.2</w:t>
            </w:r>
          </w:p>
        </w:tc>
        <w:tc>
          <w:tcPr>
            <w:tcW w:w="1034" w:type="dxa"/>
            <w:vAlign w:val="center"/>
          </w:tcPr>
          <w:p w:rsidR="001201E8" w:rsidRDefault="001201E8">
            <w:r>
              <w:rPr>
                <w:rFonts w:hint="eastAsia"/>
              </w:rPr>
              <w:t>272.6</w:t>
            </w:r>
          </w:p>
        </w:tc>
        <w:tc>
          <w:tcPr>
            <w:tcW w:w="1222" w:type="dxa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1023" w:type="dxa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1053799676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张新昊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177.2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42.6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44.4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264.2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1053799704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董壮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</w:t>
            </w:r>
            <w:r>
              <w:rPr>
                <w:rFonts w:hint="eastAsia"/>
              </w:rPr>
              <w:lastRenderedPageBreak/>
              <w:t>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lastRenderedPageBreak/>
              <w:t>合</w:t>
            </w:r>
            <w:r>
              <w:rPr>
                <w:rFonts w:hint="eastAsia"/>
              </w:rPr>
              <w:lastRenderedPageBreak/>
              <w:t>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lastRenderedPageBreak/>
              <w:t>180.2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42.8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263.4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</w:t>
            </w:r>
            <w:r>
              <w:rPr>
                <w:rFonts w:hint="eastAsia"/>
              </w:rPr>
              <w:lastRenderedPageBreak/>
              <w:t>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lastRenderedPageBreak/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1053799872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王登科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175.6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42.4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43.2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261.2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1053799692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程意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177.8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42.6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260.6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1053799759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谢芳玲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175.8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41.6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38.4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255.8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1053799559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姚宏鑫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174.6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42.4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255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1053799706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黄宇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171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42.8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254.8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1053799641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席银凯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169.6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41.4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43.2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254.2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1053799645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张祥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171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41.4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253.4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1053799367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蔡艳芳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171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253.2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1053799816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裴锌锌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173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39.6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253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1053799573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孙文茹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170.8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39.8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251.4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1053799962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单庆云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169.4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39.6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249.2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1053799636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何润铭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168.6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248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lastRenderedPageBreak/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1053799546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戴云花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157.2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39.6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236.8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1053799430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肖佳林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153.2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39.6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233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1053799446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李洁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147.6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35.4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40.2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223.2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蔬菜学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1053799929</w:t>
            </w:r>
          </w:p>
        </w:tc>
        <w:tc>
          <w:tcPr>
            <w:tcW w:w="971" w:type="dxa"/>
            <w:vAlign w:val="bottom"/>
          </w:tcPr>
          <w:p w:rsidR="001201E8" w:rsidRDefault="001201E8">
            <w:r>
              <w:rPr>
                <w:rFonts w:hint="eastAsia"/>
              </w:rPr>
              <w:t>李凤华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148.6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36.8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35.6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221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观赏园艺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1053799841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张艺帆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172.28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44.29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45.71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262.28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观赏园艺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1053799864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殷嘉远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166.28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42.57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44.00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252.85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观赏园艺</w:t>
            </w:r>
          </w:p>
        </w:tc>
        <w:tc>
          <w:tcPr>
            <w:tcW w:w="0" w:type="auto"/>
            <w:vAlign w:val="bottom"/>
          </w:tcPr>
          <w:p w:rsidR="001201E8" w:rsidRDefault="001201E8">
            <w:r>
              <w:t>1053799955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谢小菲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本人放弃</w:t>
            </w:r>
          </w:p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1053799915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邵陈禹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170.33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40.33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42.17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252.83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1053799768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冉莉莎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167.00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39.00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42.67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248.67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1053799887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蒋容港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166.50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42.00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248.50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1053799677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曾鸿哲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166.00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42.00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40.33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248.33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1053799537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范家坤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166.33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40.67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40.83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247.83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1053799493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刘科宏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168.83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39.00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39.83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247.67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lastRenderedPageBreak/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1053799849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文帅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166.67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39.83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246.50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1053799817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谢思艺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165.83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39.00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241.83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1053799514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魏仲珊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164.83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38.17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241.67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1053799494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赵体跃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161.50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40.00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39.33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240.83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1053799902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尚方慧子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163.50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240.33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1053799803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陈宏宇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161.17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39.33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239.17 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1053799552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吕智栋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159.50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36.83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234.67 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1053799784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郑雪雪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158.50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38.17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37.50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234.17 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1053799580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陈秋森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152.33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37.33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34.67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224.33 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茶学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1053799802</w:t>
            </w:r>
          </w:p>
        </w:tc>
        <w:tc>
          <w:tcPr>
            <w:tcW w:w="971" w:type="dxa"/>
            <w:vAlign w:val="center"/>
          </w:tcPr>
          <w:p w:rsidR="001201E8" w:rsidRDefault="001201E8">
            <w:r>
              <w:rPr>
                <w:rFonts w:hint="eastAsia"/>
              </w:rPr>
              <w:t>缪凤</w:t>
            </w:r>
          </w:p>
        </w:tc>
        <w:tc>
          <w:tcPr>
            <w:tcW w:w="905" w:type="dxa"/>
            <w:vAlign w:val="center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154.33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36.33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31.17 </w:t>
            </w:r>
          </w:p>
        </w:tc>
        <w:tc>
          <w:tcPr>
            <w:tcW w:w="0" w:type="auto"/>
            <w:vAlign w:val="center"/>
          </w:tcPr>
          <w:p w:rsidR="001201E8" w:rsidRDefault="001201E8">
            <w:r>
              <w:rPr>
                <w:rFonts w:hint="eastAsia"/>
              </w:rPr>
              <w:t xml:space="preserve">221.83 </w:t>
            </w:r>
          </w:p>
        </w:tc>
        <w:tc>
          <w:tcPr>
            <w:tcW w:w="0" w:type="auto"/>
            <w:vAlign w:val="center"/>
          </w:tcPr>
          <w:p w:rsidR="001201E8" w:rsidRDefault="001201E8"/>
        </w:tc>
        <w:tc>
          <w:tcPr>
            <w:tcW w:w="0" w:type="auto"/>
            <w:vAlign w:val="center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药用植物资源工程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1053799558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陈文强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165.17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42.67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41</w:t>
            </w:r>
            <w:bookmarkStart w:id="0" w:name="_GoBack"/>
            <w:bookmarkEnd w:id="0"/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248.83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建议拟录取</w:t>
            </w:r>
          </w:p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药用植物资源工程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1053799704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董壮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157.33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43.33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243.67</w:t>
            </w:r>
          </w:p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药用植物资源工程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1053799473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穆德添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145.83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41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40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226.83</w:t>
            </w:r>
          </w:p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lastRenderedPageBreak/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药用植物资源工程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1053799847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张莎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147.17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41.17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34.17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222.5</w:t>
            </w:r>
          </w:p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药用植物资源工程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1053799736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张容菲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144.17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39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38.33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221.5</w:t>
            </w:r>
          </w:p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  <w:tr w:rsidR="001201E8" w:rsidTr="001201E8">
        <w:trPr>
          <w:trHeight w:val="406"/>
        </w:trPr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园艺学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药用植物资源工程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1053799515</w:t>
            </w:r>
          </w:p>
        </w:tc>
        <w:tc>
          <w:tcPr>
            <w:tcW w:w="971" w:type="dxa"/>
          </w:tcPr>
          <w:p w:rsidR="001201E8" w:rsidRDefault="001201E8">
            <w:r>
              <w:rPr>
                <w:rFonts w:hint="eastAsia"/>
              </w:rPr>
              <w:t>肖志勇</w:t>
            </w:r>
          </w:p>
        </w:tc>
        <w:tc>
          <w:tcPr>
            <w:tcW w:w="905" w:type="dxa"/>
          </w:tcPr>
          <w:p w:rsidR="001201E8" w:rsidRDefault="001201E8">
            <w:r>
              <w:rPr>
                <w:rFonts w:hint="eastAsia"/>
              </w:rPr>
              <w:t>全日制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非定向就业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合格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143.83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40.17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36.83</w:t>
            </w:r>
          </w:p>
        </w:tc>
        <w:tc>
          <w:tcPr>
            <w:tcW w:w="0" w:type="auto"/>
          </w:tcPr>
          <w:p w:rsidR="001201E8" w:rsidRDefault="001201E8">
            <w:r>
              <w:rPr>
                <w:rFonts w:hint="eastAsia"/>
              </w:rPr>
              <w:t>220.83</w:t>
            </w:r>
          </w:p>
        </w:tc>
        <w:tc>
          <w:tcPr>
            <w:tcW w:w="0" w:type="auto"/>
          </w:tcPr>
          <w:p w:rsidR="001201E8" w:rsidRDefault="001201E8"/>
        </w:tc>
        <w:tc>
          <w:tcPr>
            <w:tcW w:w="0" w:type="auto"/>
          </w:tcPr>
          <w:p w:rsidR="001201E8" w:rsidRDefault="001201E8"/>
        </w:tc>
      </w:tr>
    </w:tbl>
    <w:p w:rsidR="00A0167C" w:rsidRDefault="00A0167C">
      <w:pPr>
        <w:pStyle w:val="a5"/>
        <w:spacing w:beforeAutospacing="0" w:afterAutospacing="0"/>
        <w:ind w:firstLineChars="200" w:firstLine="480"/>
        <w:jc w:val="both"/>
      </w:pPr>
    </w:p>
    <w:sectPr w:rsidR="00A0167C" w:rsidSect="00A016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93" w:rsidRDefault="00F27A93" w:rsidP="001201E8">
      <w:r>
        <w:separator/>
      </w:r>
    </w:p>
  </w:endnote>
  <w:endnote w:type="continuationSeparator" w:id="0">
    <w:p w:rsidR="00F27A93" w:rsidRDefault="00F27A93" w:rsidP="0012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93" w:rsidRDefault="00F27A93" w:rsidP="001201E8">
      <w:r>
        <w:separator/>
      </w:r>
    </w:p>
  </w:footnote>
  <w:footnote w:type="continuationSeparator" w:id="0">
    <w:p w:rsidR="00F27A93" w:rsidRDefault="00F27A93" w:rsidP="00120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M0ZjljYzM1MTAzMGVhNDFhMTQ0OGZjM2Y1M2ZiNTYifQ=="/>
  </w:docVars>
  <w:rsids>
    <w:rsidRoot w:val="00076694"/>
    <w:rsid w:val="00076694"/>
    <w:rsid w:val="00094F1E"/>
    <w:rsid w:val="00115A99"/>
    <w:rsid w:val="001201E8"/>
    <w:rsid w:val="00123473"/>
    <w:rsid w:val="00135F06"/>
    <w:rsid w:val="001D19E1"/>
    <w:rsid w:val="00214D12"/>
    <w:rsid w:val="0023720A"/>
    <w:rsid w:val="002460A9"/>
    <w:rsid w:val="003B6006"/>
    <w:rsid w:val="00620224"/>
    <w:rsid w:val="006F27C6"/>
    <w:rsid w:val="007B7C50"/>
    <w:rsid w:val="00914B9E"/>
    <w:rsid w:val="00A0167C"/>
    <w:rsid w:val="00A07B0F"/>
    <w:rsid w:val="00B01F37"/>
    <w:rsid w:val="00B125CF"/>
    <w:rsid w:val="00B9057F"/>
    <w:rsid w:val="00C77790"/>
    <w:rsid w:val="00D07CDB"/>
    <w:rsid w:val="00E42B7B"/>
    <w:rsid w:val="00EE1886"/>
    <w:rsid w:val="00F27A93"/>
    <w:rsid w:val="00FE79A7"/>
    <w:rsid w:val="0C321FC1"/>
    <w:rsid w:val="0DAD698E"/>
    <w:rsid w:val="42D64F4C"/>
    <w:rsid w:val="4655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1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1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0167C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A0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A0167C"/>
    <w:rPr>
      <w:color w:val="1A6426"/>
      <w:u w:val="none"/>
    </w:rPr>
  </w:style>
  <w:style w:type="character" w:customStyle="1" w:styleId="Char0">
    <w:name w:val="页眉 Char"/>
    <w:basedOn w:val="a0"/>
    <w:link w:val="a4"/>
    <w:uiPriority w:val="99"/>
    <w:rsid w:val="00A0167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16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14</cp:revision>
  <cp:lastPrinted>2021-03-31T00:09:00Z</cp:lastPrinted>
  <dcterms:created xsi:type="dcterms:W3CDTF">2021-03-30T23:54:00Z</dcterms:created>
  <dcterms:modified xsi:type="dcterms:W3CDTF">2022-05-31T02:44:00Z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DF3E6B82914C4B1DABB98D6ED787C2A4</vt:lpwstr>
  </property>
</Properties>
</file>